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0765" cy="3808095"/>
            <wp:effectExtent l="0" t="0" r="1333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1400" cy="6497320"/>
            <wp:effectExtent l="0" t="0" r="12700" b="177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49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1D4E1">
      <w:pPr>
        <w:tabs>
          <w:tab w:val="left" w:pos="4165"/>
        </w:tabs>
        <w:bidi w:val="0"/>
        <w:jc w:val="left"/>
      </w:pPr>
    </w:p>
    <w:p w14:paraId="174559DA">
      <w:pPr>
        <w:tabs>
          <w:tab w:val="left" w:pos="4165"/>
        </w:tabs>
        <w:bidi w:val="0"/>
        <w:jc w:val="left"/>
      </w:pPr>
    </w:p>
    <w:p w14:paraId="3ED0EE19">
      <w:pPr>
        <w:tabs>
          <w:tab w:val="left" w:pos="4165"/>
        </w:tabs>
        <w:bidi w:val="0"/>
        <w:jc w:val="left"/>
      </w:pPr>
    </w:p>
    <w:p w14:paraId="1BE3BFCF">
      <w:pPr>
        <w:tabs>
          <w:tab w:val="left" w:pos="4165"/>
        </w:tabs>
        <w:bidi w:val="0"/>
        <w:jc w:val="left"/>
      </w:pPr>
    </w:p>
    <w:p w14:paraId="23719EAE">
      <w:pPr>
        <w:tabs>
          <w:tab w:val="left" w:pos="4165"/>
        </w:tabs>
        <w:bidi w:val="0"/>
        <w:jc w:val="left"/>
      </w:pPr>
    </w:p>
    <w:p w14:paraId="3ADDC834">
      <w:pPr>
        <w:tabs>
          <w:tab w:val="left" w:pos="4165"/>
        </w:tabs>
        <w:bidi w:val="0"/>
        <w:jc w:val="left"/>
      </w:pPr>
    </w:p>
    <w:p w14:paraId="503ABA9C">
      <w:pPr>
        <w:tabs>
          <w:tab w:val="left" w:pos="4165"/>
        </w:tabs>
        <w:bidi w:val="0"/>
        <w:jc w:val="left"/>
      </w:pPr>
    </w:p>
    <w:p w14:paraId="157AB340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0130" cy="3096260"/>
            <wp:effectExtent l="0" t="0" r="13970" b="889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8860" cy="2948940"/>
            <wp:effectExtent l="0" t="0" r="1524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B407E7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4</Characters>
  <Lines>10</Lines>
  <Paragraphs>2</Paragraphs>
  <TotalTime>3</TotalTime>
  <ScaleCrop>false</ScaleCrop>
  <LinksUpToDate>false</LinksUpToDate>
  <CharactersWithSpaces>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2025-10-30T02:21:22Z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2052-12.1.0.23125</vt:lpwstr>
  </property>
  <property fmtid="{D5CDD505-2E9C-101B-9397-08002B2CF9AE}" pid="5" name="ICV">
    <vt:lpwstr>FDA7B16641F94E71890B612606474305_13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