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inline distT="0" distB="0" distL="114300" distR="114300">
            <wp:extent cx="6121400" cy="4578350"/>
            <wp:effectExtent l="0" t="0" r="12700" b="1270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457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drawing>
          <wp:inline distT="0" distB="0" distL="114300" distR="114300">
            <wp:extent cx="6122035" cy="4486910"/>
            <wp:effectExtent l="0" t="0" r="12065" b="889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448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D201294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10</Lines>
  <Paragraphs>2</Paragraphs>
  <TotalTime>1</TotalTime>
  <ScaleCrop>false</ScaleCrop>
  <LinksUpToDate>false</LinksUpToDate>
  <CharactersWithSpaces>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2026-03-27T01:43:44Z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2052-12.1.0.25225</vt:lpwstr>
  </property>
  <property fmtid="{D5CDD505-2E9C-101B-9397-08002B2CF9AE}" pid="5" name="ICV">
    <vt:lpwstr>79A6812D442A440A9DB345ACC86A7AF8_13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