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E24B9">
      <w:pPr>
        <w:tabs>
          <w:tab w:val="left" w:pos="2149"/>
        </w:tabs>
        <w:spacing w:before="92"/>
        <w:ind w:right="468"/>
        <w:rPr>
          <w:color w:val="252525"/>
          <w:sz w:val="21"/>
          <w:szCs w:val="21"/>
          <w:lang w:eastAsia="zh-CN"/>
        </w:rPr>
      </w:pPr>
    </w:p>
    <w:p w14:paraId="44BF0E7E">
      <w:pPr>
        <w:tabs>
          <w:tab w:val="left" w:pos="2149"/>
        </w:tabs>
        <w:spacing w:before="92"/>
        <w:ind w:left="121" w:right="468"/>
        <w:rPr>
          <w:color w:val="252525"/>
          <w:sz w:val="21"/>
          <w:szCs w:val="21"/>
          <w:lang w:eastAsia="zh-CN"/>
        </w:rPr>
      </w:pPr>
      <w:r>
        <w:drawing>
          <wp:inline distT="0" distB="0" distL="114300" distR="114300">
            <wp:extent cx="6126480" cy="5905500"/>
            <wp:effectExtent l="0" t="0" r="762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590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8DB69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77951F53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C6900C4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3553BA6D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4AAFD8F0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5CE6CE05">
      <w:pPr>
        <w:tabs>
          <w:tab w:val="left" w:pos="2149"/>
        </w:tabs>
        <w:spacing w:before="92"/>
        <w:ind w:left="121" w:right="468"/>
        <w:rPr>
          <w:rFonts w:hint="eastAsia"/>
          <w:b/>
          <w:bCs/>
          <w:color w:val="252525"/>
          <w:sz w:val="21"/>
          <w:szCs w:val="21"/>
          <w:lang w:eastAsia="zh-CN"/>
        </w:rPr>
      </w:pPr>
    </w:p>
    <w:p w14:paraId="09947ACC">
      <w:pPr>
        <w:pStyle w:val="3"/>
        <w:bidi w:val="0"/>
        <w:jc w:val="both"/>
        <w:rPr>
          <w:rFonts w:hint="eastAsia"/>
          <w:lang w:eastAsia="zh-CN"/>
        </w:rPr>
      </w:pPr>
    </w:p>
    <w:p w14:paraId="280E7B2B">
      <w:pPr>
        <w:widowControl/>
      </w:pPr>
    </w:p>
    <w:p w14:paraId="60351B33">
      <w:pPr>
        <w:bidi w:val="0"/>
        <w:rPr>
          <w:rFonts w:hint="eastAsia"/>
          <w:lang w:val="en-US" w:eastAsia="zh-CN"/>
        </w:rPr>
      </w:pPr>
    </w:p>
    <w:p w14:paraId="3D3DEFDB">
      <w:pPr>
        <w:bidi w:val="0"/>
        <w:ind w:firstLine="430" w:firstLineChars="0"/>
        <w:jc w:val="left"/>
        <w:rPr>
          <w:rFonts w:hint="eastAsia"/>
          <w:lang w:val="en-US" w:eastAsia="zh-CN"/>
        </w:rPr>
      </w:pPr>
    </w:p>
    <w:p w14:paraId="0958206C">
      <w:pPr>
        <w:bidi w:val="0"/>
        <w:rPr>
          <w:rFonts w:hint="default"/>
          <w:lang w:val="en-US" w:eastAsia="zh-CN"/>
        </w:rPr>
      </w:pPr>
    </w:p>
    <w:p w14:paraId="4BB75539">
      <w:pPr>
        <w:bidi w:val="0"/>
        <w:rPr>
          <w:rFonts w:hint="default"/>
          <w:lang w:val="en-US" w:eastAsia="zh-CN"/>
        </w:rPr>
      </w:pPr>
    </w:p>
    <w:p w14:paraId="1D20A5B8">
      <w:pPr>
        <w:tabs>
          <w:tab w:val="left" w:pos="4165"/>
        </w:tabs>
        <w:bidi w:val="0"/>
        <w:jc w:val="left"/>
      </w:pPr>
      <w:r>
        <w:rPr>
          <w:rFonts w:hint="eastAsia"/>
          <w:lang w:val="en-US" w:eastAsia="zh-CN"/>
        </w:rPr>
        <w:tab/>
      </w:r>
      <w:r>
        <w:drawing>
          <wp:inline distT="0" distB="0" distL="114300" distR="114300">
            <wp:extent cx="6122670" cy="2942590"/>
            <wp:effectExtent l="0" t="0" r="11430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2942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4F746">
      <w:pPr>
        <w:tabs>
          <w:tab w:val="left" w:pos="4165"/>
        </w:tabs>
        <w:bidi w:val="0"/>
        <w:jc w:val="left"/>
      </w:pPr>
    </w:p>
    <w:p w14:paraId="6139018F">
      <w:pPr>
        <w:tabs>
          <w:tab w:val="left" w:pos="4165"/>
        </w:tabs>
        <w:bidi w:val="0"/>
        <w:jc w:val="left"/>
      </w:pPr>
    </w:p>
    <w:p w14:paraId="3BDF20C3">
      <w:pPr>
        <w:tabs>
          <w:tab w:val="left" w:pos="4165"/>
        </w:tabs>
        <w:bidi w:val="0"/>
        <w:jc w:val="left"/>
      </w:pPr>
    </w:p>
    <w:p w14:paraId="7E2DBAB0">
      <w:pPr>
        <w:tabs>
          <w:tab w:val="left" w:pos="4165"/>
        </w:tabs>
        <w:bidi w:val="0"/>
        <w:jc w:val="left"/>
      </w:pPr>
    </w:p>
    <w:p w14:paraId="44B08720">
      <w:pPr>
        <w:tabs>
          <w:tab w:val="left" w:pos="4165"/>
        </w:tabs>
        <w:bidi w:val="0"/>
        <w:jc w:val="left"/>
      </w:pPr>
    </w:p>
    <w:p w14:paraId="355A4AF8">
      <w:pPr>
        <w:tabs>
          <w:tab w:val="left" w:pos="4165"/>
        </w:tabs>
        <w:bidi w:val="0"/>
        <w:jc w:val="left"/>
      </w:pPr>
    </w:p>
    <w:p w14:paraId="21C784F7">
      <w:pPr>
        <w:tabs>
          <w:tab w:val="left" w:pos="4165"/>
        </w:tabs>
        <w:bidi w:val="0"/>
        <w:jc w:val="left"/>
      </w:pPr>
    </w:p>
    <w:p w14:paraId="223779DE">
      <w:pPr>
        <w:tabs>
          <w:tab w:val="left" w:pos="4165"/>
        </w:tabs>
        <w:bidi w:val="0"/>
        <w:jc w:val="left"/>
      </w:pPr>
    </w:p>
    <w:p w14:paraId="23859C9B">
      <w:pPr>
        <w:tabs>
          <w:tab w:val="left" w:pos="4165"/>
        </w:tabs>
        <w:bidi w:val="0"/>
        <w:jc w:val="left"/>
      </w:pPr>
    </w:p>
    <w:p w14:paraId="43A5EFB1">
      <w:pPr>
        <w:tabs>
          <w:tab w:val="left" w:pos="4165"/>
        </w:tabs>
        <w:bidi w:val="0"/>
        <w:jc w:val="left"/>
      </w:pPr>
    </w:p>
    <w:p w14:paraId="621D6E37">
      <w:pPr>
        <w:tabs>
          <w:tab w:val="left" w:pos="4165"/>
        </w:tabs>
        <w:bidi w:val="0"/>
        <w:jc w:val="left"/>
      </w:pPr>
    </w:p>
    <w:p w14:paraId="53E49D8D">
      <w:pPr>
        <w:tabs>
          <w:tab w:val="left" w:pos="4165"/>
        </w:tabs>
        <w:bidi w:val="0"/>
        <w:jc w:val="left"/>
      </w:pPr>
    </w:p>
    <w:p w14:paraId="19D72CFC">
      <w:pPr>
        <w:tabs>
          <w:tab w:val="left" w:pos="4165"/>
        </w:tabs>
        <w:bidi w:val="0"/>
        <w:jc w:val="left"/>
      </w:pPr>
    </w:p>
    <w:p w14:paraId="3FEEDE83">
      <w:pPr>
        <w:tabs>
          <w:tab w:val="left" w:pos="4165"/>
        </w:tabs>
        <w:bidi w:val="0"/>
        <w:jc w:val="left"/>
      </w:pPr>
    </w:p>
    <w:p w14:paraId="3194ABAF">
      <w:pPr>
        <w:tabs>
          <w:tab w:val="left" w:pos="4165"/>
        </w:tabs>
        <w:bidi w:val="0"/>
        <w:jc w:val="left"/>
      </w:pPr>
    </w:p>
    <w:p w14:paraId="0FEA2031">
      <w:pPr>
        <w:tabs>
          <w:tab w:val="left" w:pos="4165"/>
        </w:tabs>
        <w:bidi w:val="0"/>
        <w:jc w:val="left"/>
      </w:pPr>
    </w:p>
    <w:p w14:paraId="1F9B687B">
      <w:pPr>
        <w:tabs>
          <w:tab w:val="left" w:pos="4165"/>
        </w:tabs>
        <w:bidi w:val="0"/>
        <w:jc w:val="left"/>
      </w:pPr>
    </w:p>
    <w:p w14:paraId="1A5F0198">
      <w:pPr>
        <w:tabs>
          <w:tab w:val="left" w:pos="4165"/>
        </w:tabs>
        <w:bidi w:val="0"/>
        <w:jc w:val="left"/>
      </w:pPr>
    </w:p>
    <w:p w14:paraId="2BEE2F72">
      <w:pPr>
        <w:tabs>
          <w:tab w:val="left" w:pos="4165"/>
        </w:tabs>
        <w:bidi w:val="0"/>
        <w:jc w:val="left"/>
        <w:rPr>
          <w:rFonts w:hint="default"/>
          <w:lang w:val="en-US" w:eastAsia="zh-CN"/>
        </w:rPr>
      </w:pPr>
      <w:r>
        <w:drawing>
          <wp:inline distT="0" distB="0" distL="114300" distR="114300">
            <wp:extent cx="6123940" cy="3792855"/>
            <wp:effectExtent l="0" t="0" r="10160" b="171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23940" cy="379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type w:val="continuous"/>
      <w:pgSz w:w="11910" w:h="16840"/>
      <w:pgMar w:top="800" w:right="1100" w:bottom="28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0D7B08">
    <w:pPr>
      <w:ind w:left="121" w:right="468"/>
      <w:rPr>
        <w:rFonts w:ascii="宋体" w:eastAsia="宋体"/>
        <w:sz w:val="20"/>
        <w:lang w:eastAsia="zh-CN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6061075</wp:posOffset>
              </wp:positionH>
              <wp:positionV relativeFrom="paragraph">
                <wp:posOffset>0</wp:posOffset>
              </wp:positionV>
              <wp:extent cx="67310" cy="188595"/>
              <wp:effectExtent l="3175" t="0" r="0" b="0"/>
              <wp:wrapNone/>
              <wp:docPr id="1" name="Text Box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88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BED9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026" o:spid="_x0000_s1026" o:spt="202" type="#_x0000_t202" style="position:absolute;left:0pt;margin-left:477.25pt;margin-top:0pt;height:14.85pt;width:5.3pt;mso-position-horizontal-relative:margin;mso-wrap-style:none;z-index:251660288;mso-width-relative:page;mso-height-relative:page;" filled="f" stroked="f" coordsize="21600,21600" o:gfxdata="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sPVNi1AAAAAcBAAAPAAAAAAAAAAEAIAAAACIAAABkcnMvZG93bnJldi54bWxQ&#10;SwECFAAUAAAACACHTuJAQ3vRmPsBAAADBAAADgAAAAAAAAABACAAAAAjAQAAZHJzL2Uyb0RvYy54&#10;bWxQSwUGAAAAAAYABgBZAQAAk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6BED9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eastAsia="宋体"/>
        <w:spacing w:val="-5"/>
        <w:w w:val="95"/>
        <w:sz w:val="20"/>
      </w:rPr>
      <w:t>四川省成都市温江区海科路东段</w:t>
    </w:r>
    <w:r>
      <w:rPr>
        <w:rFonts w:hint="eastAsia" w:ascii="宋体" w:eastAsia="宋体"/>
        <w:spacing w:val="-68"/>
        <w:w w:val="95"/>
        <w:sz w:val="20"/>
      </w:rPr>
      <w:t xml:space="preserve"> </w:t>
    </w:r>
    <w:r>
      <w:rPr>
        <w:rFonts w:ascii="Arial" w:eastAsia="Arial"/>
        <w:spacing w:val="-2"/>
        <w:w w:val="95"/>
        <w:sz w:val="20"/>
      </w:rPr>
      <w:t xml:space="preserve">777 </w:t>
    </w:r>
    <w:r>
      <w:rPr>
        <w:rFonts w:hint="eastAsia" w:ascii="宋体" w:eastAsia="宋体"/>
        <w:w w:val="95"/>
        <w:sz w:val="20"/>
      </w:rPr>
      <w:t>号</w:t>
    </w:r>
  </w:p>
  <w:p w14:paraId="4269DBF2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fldChar w:fldCharType="begin"/>
    </w:r>
    <w:r>
      <w:instrText xml:space="preserve"> HYPERLINK "http://www.phytopurify.com/" \h </w:instrText>
    </w:r>
    <w:r>
      <w:fldChar w:fldCharType="separate"/>
    </w:r>
    <w:r>
      <w:rPr>
        <w:rFonts w:hint="eastAsia" w:ascii="宋体" w:eastAsia="宋体"/>
        <w:spacing w:val="-5"/>
        <w:w w:val="95"/>
        <w:sz w:val="20"/>
      </w:rPr>
      <w:t>www.naturewill.cn</w:t>
    </w:r>
    <w:r>
      <w:rPr>
        <w:rFonts w:hint="eastAsia" w:ascii="宋体" w:eastAsia="宋体"/>
        <w:spacing w:val="-5"/>
        <w:w w:val="95"/>
        <w:sz w:val="20"/>
      </w:rPr>
      <w:fldChar w:fldCharType="end"/>
    </w:r>
  </w:p>
  <w:p w14:paraId="75D6508C">
    <w:pPr>
      <w:ind w:left="121" w:right="468"/>
      <w:rPr>
        <w:rFonts w:ascii="宋体" w:eastAsia="宋体"/>
        <w:spacing w:val="-5"/>
        <w:w w:val="95"/>
        <w:sz w:val="20"/>
        <w:lang w:eastAsia="zh-CN"/>
      </w:rPr>
    </w:pPr>
    <w:r>
      <w:rPr>
        <w:rFonts w:hint="eastAsia" w:ascii="宋体" w:eastAsia="宋体"/>
        <w:spacing w:val="-5"/>
        <w:w w:val="95"/>
        <w:sz w:val="20"/>
        <w:lang w:eastAsia="zh-CN"/>
      </w:rPr>
      <w:t>service@naturewill.cn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5C6D72">
    <w:pPr>
      <w:ind w:right="468"/>
      <w:jc w:val="right"/>
      <w:rPr>
        <w:b/>
        <w:color w:val="000000" w:themeColor="text1"/>
        <w:sz w:val="27"/>
        <w14:textFill>
          <w14:solidFill>
            <w14:schemeClr w14:val="tx1"/>
          </w14:solidFill>
        </w14:textFill>
      </w:rPr>
    </w:pP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26035</wp:posOffset>
          </wp:positionV>
          <wp:extent cx="1638935" cy="593725"/>
          <wp:effectExtent l="0" t="0" r="18415" b="15875"/>
          <wp:wrapNone/>
          <wp:docPr id="2" name="图片 2" descr="恒诚致远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恒诚致远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93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eastAsia" w:ascii="宋体" w:eastAsia="宋体"/>
        <w:color w:val="000000" w:themeColor="text1"/>
        <w:spacing w:val="-5"/>
        <w:w w:val="95"/>
        <w:sz w:val="20"/>
        <w:lang w:eastAsia="zh-CN"/>
        <w14:textFill>
          <w14:solidFill>
            <w14:schemeClr w14:val="tx1"/>
          </w14:solidFill>
        </w14:textFill>
      </w:rPr>
      <w:t xml:space="preserve">    </w:t>
    </w:r>
    <w:r>
      <w:rPr>
        <w:b/>
        <w:color w:val="000000" w:themeColor="text1"/>
        <w:sz w:val="27"/>
        <w14:textFill>
          <w14:solidFill>
            <w14:schemeClr w14:val="tx1"/>
          </w14:solidFill>
        </w14:textFill>
      </w:rPr>
      <w:t>四川恒诚致远生物科技有限公司</w:t>
    </w:r>
  </w:p>
  <w:p w14:paraId="5C260E43">
    <w:pPr>
      <w:ind w:right="468" w:firstLine="220" w:firstLineChars="100"/>
      <w:jc w:val="right"/>
      <w:rPr>
        <w:b/>
        <w:color w:val="000000" w:themeColor="text1"/>
        <w14:textFill>
          <w14:solidFill>
            <w14:schemeClr w14:val="tx1"/>
          </w14:solidFill>
        </w14:textFill>
      </w:rPr>
    </w:pPr>
    <w:r>
      <w:rPr>
        <w:rFonts w:hint="eastAsia"/>
        <w:b/>
        <w:color w:val="000000" w:themeColor="text1"/>
        <w14:textFill>
          <w14:solidFill>
            <w14:schemeClr w14:val="tx1"/>
          </w14:solidFill>
        </w14:textFill>
      </w:rPr>
      <w:t>Naturewill biotechnology Co., Ltd.</w:t>
    </w:r>
  </w:p>
  <w:p w14:paraId="692422FC">
    <w:pPr>
      <w:ind w:right="468" w:firstLine="220" w:firstLineChars="100"/>
      <w:jc w:val="right"/>
      <w:rPr>
        <w:b/>
        <w:color w:val="000000" w:themeColor="text1"/>
        <w:sz w:val="27"/>
        <w:lang w:eastAsia="zh-CN"/>
        <w14:textFill>
          <w14:solidFill>
            <w14:schemeClr w14:val="tx1"/>
          </w14:solidFill>
        </w14:textFill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814705</wp:posOffset>
              </wp:positionH>
              <wp:positionV relativeFrom="paragraph">
                <wp:posOffset>203835</wp:posOffset>
              </wp:positionV>
              <wp:extent cx="5922010" cy="0"/>
              <wp:effectExtent l="14605" t="13335" r="16510" b="15240"/>
              <wp:wrapTopAndBottom/>
              <wp:docPr id="3" name="Line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2010" cy="0"/>
                      </a:xfrm>
                      <a:prstGeom prst="line">
                        <a:avLst/>
                      </a:prstGeom>
                      <a:noFill/>
                      <a:ln w="1524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25" o:spid="_x0000_s1026" o:spt="20" style="position:absolute;left:0pt;margin-left:64.15pt;margin-top:16.05pt;height:0pt;width:466.3pt;mso-position-horizontal-relative:page;mso-wrap-distance-bottom:0pt;mso-wrap-distance-top:0pt;z-index:251661312;mso-width-relative:page;mso-height-relative:page;" filled="f" stroked="t" coordsize="21600,21600" o:gfxdata="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yK3CnWAAAACgEAAA8AAAAAAAAAAQAgAAAAIgAAAGRycy9k&#10;b3ducmV2LnhtbFBLAQIUABQAAAAIAIdO4kCP9z4uywEAAKMDAAAOAAAAAAAAAAEAIAAAACUBAABk&#10;cnMvZTJvRG9jLnhtbFBLBQYAAAAABgAGAFkBAABiBQAAAAA=&#10;">
              <v:fill on="f" focussize="0,0"/>
              <v:stroke weight="1.2pt" color="#000000" joinstyle="round"/>
              <v:imagedata o:title=""/>
              <o:lock v:ext="edit" aspectratio="f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2NDljOGIwYTM0YTgyNTA5YWNmYWQzYjY5NzhlZTgifQ=="/>
  </w:docVars>
  <w:rsids>
    <w:rsidRoot w:val="00905EE9"/>
    <w:rsid w:val="000004BB"/>
    <w:rsid w:val="00244765"/>
    <w:rsid w:val="005D4B1D"/>
    <w:rsid w:val="00905EE9"/>
    <w:rsid w:val="033A042E"/>
    <w:rsid w:val="05884AC5"/>
    <w:rsid w:val="074E7D67"/>
    <w:rsid w:val="0B253A52"/>
    <w:rsid w:val="0F452B95"/>
    <w:rsid w:val="10B41397"/>
    <w:rsid w:val="12FE72C3"/>
    <w:rsid w:val="16154A2F"/>
    <w:rsid w:val="17F66636"/>
    <w:rsid w:val="18826EA4"/>
    <w:rsid w:val="19BD0FA0"/>
    <w:rsid w:val="1AA71A32"/>
    <w:rsid w:val="1B742513"/>
    <w:rsid w:val="1E520862"/>
    <w:rsid w:val="1E751608"/>
    <w:rsid w:val="1E8E452F"/>
    <w:rsid w:val="1EEB4A7E"/>
    <w:rsid w:val="1F500538"/>
    <w:rsid w:val="229444C8"/>
    <w:rsid w:val="24B16623"/>
    <w:rsid w:val="251E734B"/>
    <w:rsid w:val="25E326D5"/>
    <w:rsid w:val="271A2E2D"/>
    <w:rsid w:val="27211427"/>
    <w:rsid w:val="27982B04"/>
    <w:rsid w:val="28BD51B1"/>
    <w:rsid w:val="29C35402"/>
    <w:rsid w:val="2CE63C26"/>
    <w:rsid w:val="2D116251"/>
    <w:rsid w:val="30B441A3"/>
    <w:rsid w:val="33B005C7"/>
    <w:rsid w:val="33E51BDA"/>
    <w:rsid w:val="347C6D5A"/>
    <w:rsid w:val="35D81145"/>
    <w:rsid w:val="36B576E0"/>
    <w:rsid w:val="372C7F91"/>
    <w:rsid w:val="372E7D76"/>
    <w:rsid w:val="38C91778"/>
    <w:rsid w:val="39E9584D"/>
    <w:rsid w:val="3C204D52"/>
    <w:rsid w:val="3F014AC7"/>
    <w:rsid w:val="416A7940"/>
    <w:rsid w:val="41E32BED"/>
    <w:rsid w:val="42D228C0"/>
    <w:rsid w:val="433E7B05"/>
    <w:rsid w:val="43A46150"/>
    <w:rsid w:val="4680264B"/>
    <w:rsid w:val="472E4B15"/>
    <w:rsid w:val="487A674A"/>
    <w:rsid w:val="4AE57FAE"/>
    <w:rsid w:val="4AFF3F58"/>
    <w:rsid w:val="4B06496A"/>
    <w:rsid w:val="4BAF3354"/>
    <w:rsid w:val="5151099A"/>
    <w:rsid w:val="521F0C7A"/>
    <w:rsid w:val="54583C3A"/>
    <w:rsid w:val="54B71AED"/>
    <w:rsid w:val="5749491D"/>
    <w:rsid w:val="58582D1D"/>
    <w:rsid w:val="59A42E4B"/>
    <w:rsid w:val="5AF3281A"/>
    <w:rsid w:val="5B500E48"/>
    <w:rsid w:val="5BFB306B"/>
    <w:rsid w:val="5C0F16AB"/>
    <w:rsid w:val="5F707C93"/>
    <w:rsid w:val="62185B58"/>
    <w:rsid w:val="626F3B43"/>
    <w:rsid w:val="67E057DF"/>
    <w:rsid w:val="68623DFD"/>
    <w:rsid w:val="696C2C0E"/>
    <w:rsid w:val="6AA462CE"/>
    <w:rsid w:val="6C293C05"/>
    <w:rsid w:val="6E9C5011"/>
    <w:rsid w:val="6F6910C3"/>
    <w:rsid w:val="702A2F2A"/>
    <w:rsid w:val="733A6F76"/>
    <w:rsid w:val="74454175"/>
    <w:rsid w:val="77A32059"/>
    <w:rsid w:val="78815158"/>
    <w:rsid w:val="7A227B8F"/>
    <w:rsid w:val="7A8D2682"/>
    <w:rsid w:val="7C1F3506"/>
    <w:rsid w:val="7C861346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Microsoft YaHei UI" w:hAnsi="Microsoft YaHei UI" w:eastAsia="Microsoft YaHei UI" w:cs="Microsoft YaHei U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16" w:right="468"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</w:style>
  <w:style w:type="paragraph" w:customStyle="1" w:styleId="11">
    <w:name w:val="Table Paragraph"/>
    <w:basedOn w:val="1"/>
    <w:qFormat/>
    <w:uiPriority w:val="1"/>
    <w:pPr>
      <w:spacing w:before="20"/>
      <w:ind w:left="112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10</Lines>
  <Paragraphs>2</Paragraphs>
  <TotalTime>2</TotalTime>
  <ScaleCrop>false</ScaleCrop>
  <LinksUpToDate>false</LinksUpToDate>
  <CharactersWithSpaces>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2021-10-11T08:50:00Z</dcterms:created>
  <dc:creator>LJQ</dc:creator>
  <cp:lastModifiedBy>恒诚致远半夏</cp:lastModifiedBy>
  <dcterms:modified xsi:type="dcterms:W3CDTF">2026-04-14T08:21:32Z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2021-07-20T00:00:00Z</vt:filetime>
  </property>
  <property fmtid="{D5CDD505-2E9C-101B-9397-08002B2CF9AE}" pid="3" name="LastSaved">
    <vt:filetime>2021-07-20T00:00:00Z</vt:filetime>
  </property>
  <property fmtid="{D5CDD505-2E9C-101B-9397-08002B2CF9AE}" pid="4" name="KSOProductBuildVer">
    <vt:lpwstr>2052-12.1.0.25225</vt:lpwstr>
  </property>
  <property fmtid="{D5CDD505-2E9C-101B-9397-08002B2CF9AE}" pid="5" name="ICV">
    <vt:lpwstr>3B10DE6E9BEC4CC4BE8C46DD44628D99_13</vt:lpwstr>
  </property>
  <property fmtid="{D5CDD505-2E9C-101B-9397-08002B2CF9AE}" pid="6" name="KSOTemplateDocerSaveRecord">
    <vt:lpwstr>eyJoZGlkIjoiNmM2NDljOGIwYTM0YTgyNTA5YWNmYWQzYjY5NzhlZTgiLCJ1c2VySWQiOiIxMzM2OTUzMzYzIn0=</vt:lpwstr>
  </property>
</Properties>
</file>