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27305</wp:posOffset>
            </wp:positionV>
            <wp:extent cx="2047240" cy="1190625"/>
            <wp:effectExtent l="0" t="0" r="10160" b="9525"/>
            <wp:wrapNone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 N0</w:t>
      </w:r>
      <w:r>
        <w:rPr>
          <w:rFonts w:hint="eastAsia"/>
          <w:lang w:val="en-US" w:eastAsia="zh-CN"/>
        </w:rPr>
        <w:t>027</w:t>
      </w:r>
      <w:r>
        <w:t xml:space="preserve"> 中文名称：</w:t>
      </w:r>
      <w:r>
        <w:rPr>
          <w:rFonts w:hint="eastAsia"/>
        </w:rPr>
        <w:t>紫檀芪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Pterostilbene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537-42-8</w:t>
      </w:r>
      <w:r>
        <w:t xml:space="preserve"> 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C16H16O3</w:t>
      </w:r>
      <w:r>
        <w:t xml:space="preserve"> 分子量 (M. W.): </w:t>
      </w:r>
      <w:r>
        <w:rPr>
          <w:rFonts w:hint="eastAsia"/>
        </w:rPr>
        <w:t>256.3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22030027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</w:rPr>
              <w:t>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rFonts w:hint="eastAsia" w:eastAsia="Microsoft YaHei U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熔点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MELTING POINT</w:t>
            </w:r>
          </w:p>
        </w:tc>
        <w:tc>
          <w:tcPr>
            <w:tcW w:w="3972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92～96℃</w:t>
            </w:r>
          </w:p>
        </w:tc>
        <w:tc>
          <w:tcPr>
            <w:tcW w:w="2718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rFonts w:hint="eastAsia" w:eastAsia="Microsoft YaHei U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水分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Moisture content</w:t>
            </w:r>
          </w:p>
        </w:tc>
        <w:tc>
          <w:tcPr>
            <w:tcW w:w="3972" w:type="dxa"/>
            <w:tcBorders/>
          </w:tcPr>
          <w:p>
            <w:pPr>
              <w:pStyle w:val="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≤0.5%</w:t>
            </w:r>
          </w:p>
        </w:tc>
        <w:tc>
          <w:tcPr>
            <w:tcW w:w="2718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rFonts w:hint="eastAsia" w:eastAsia="Microsoft YaHei U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灼烧残渣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Ignition Residue</w:t>
            </w:r>
          </w:p>
        </w:tc>
        <w:tc>
          <w:tcPr>
            <w:tcW w:w="3972" w:type="dxa"/>
            <w:tcBorders/>
          </w:tcPr>
          <w:p>
            <w:pPr>
              <w:pStyle w:val="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≤0.5%</w:t>
            </w:r>
          </w:p>
        </w:tc>
        <w:tc>
          <w:tcPr>
            <w:tcW w:w="2718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rFonts w:hint="eastAsia" w:eastAsia="Microsoft YaHei U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重金属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Heavy Metals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≤10ppm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0130" cy="4599305"/>
            <wp:effectExtent l="0" t="0" r="1397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  <w:bookmarkStart w:id="2" w:name="_GoBack"/>
      <w:bookmarkEnd w:id="2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1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573680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4EA0115C"/>
    <w:rsid w:val="5151099A"/>
    <w:rsid w:val="54B71AED"/>
    <w:rsid w:val="5749491D"/>
    <w:rsid w:val="58582D1D"/>
    <w:rsid w:val="59A42E4B"/>
    <w:rsid w:val="5B500E48"/>
    <w:rsid w:val="5C0F16AB"/>
    <w:rsid w:val="5F707C93"/>
    <w:rsid w:val="61781DE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893</Characters>
  <Lines>10</Lines>
  <Paragraphs>2</Paragraphs>
  <TotalTime>0</TotalTime>
  <ScaleCrop>false</ScaleCrop>
  <LinksUpToDate>false</LinksUpToDate>
  <CharactersWithSpaces>1059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Administrator</cp:lastModifiedBy>
  <dcterms:modified xsi:type="dcterms:W3CDTF">2022-04-18T02:00:19Z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E2352E8FCB5D41928C6DB80915D63D98</vt:lpwstr>
  </property>
</Properties>
</file>