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36830</wp:posOffset>
            </wp:positionV>
            <wp:extent cx="1657350" cy="1276350"/>
            <wp:effectExtent l="0" t="0" r="0" b="0"/>
            <wp:wrapNone/>
            <wp:docPr id="4" name="图片 1" descr="缝籽嗪甲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缝籽嗪甲醚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产品编号（CAT No.）: N</w:t>
      </w:r>
      <w:r>
        <w:rPr>
          <w:rFonts w:hint="eastAsia"/>
          <w:lang w:val="en-US" w:eastAsia="zh-CN"/>
        </w:rPr>
        <w:t>1519</w:t>
      </w:r>
      <w:r>
        <w:t>中文名称：</w:t>
      </w:r>
      <w:r>
        <w:rPr>
          <w:rFonts w:hint="eastAsia"/>
        </w:rPr>
        <w:t>缝籽嗪甲醚</w:t>
      </w:r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Geissoschizine methyl ether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60314-89-8</w:t>
      </w:r>
    </w:p>
    <w:p>
      <w:pPr>
        <w:pStyle w:val="3"/>
        <w:spacing w:before="12" w:line="288" w:lineRule="auto"/>
        <w:ind w:left="116" w:right="7252"/>
        <w:rPr>
          <w:rFonts w:hint="eastAsia"/>
        </w:rPr>
      </w:pPr>
      <w:r>
        <w:t xml:space="preserve">分子式 (M. F.): 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26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</w:p>
    <w:p>
      <w:pPr>
        <w:pStyle w:val="3"/>
        <w:spacing w:before="12" w:line="288" w:lineRule="auto"/>
        <w:ind w:left="116" w:right="7252"/>
      </w:pPr>
      <w:r>
        <w:t xml:space="preserve">分子量 (M. W.): </w:t>
      </w:r>
      <w:r>
        <w:rPr>
          <w:rFonts w:hint="eastAsia"/>
        </w:rPr>
        <w:t>366.45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  <w:lang w:val="en-US" w:eastAsia="zh-CN"/>
        </w:rPr>
        <w:t>22011519</w:t>
      </w:r>
      <w:r>
        <w:t>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淡黄</w:t>
            </w:r>
            <w:r>
              <w:rPr>
                <w:sz w:val="18"/>
                <w:szCs w:val="18"/>
              </w:rPr>
              <w:t>色至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棕</w:t>
            </w:r>
            <w:r>
              <w:rPr>
                <w:sz w:val="18"/>
                <w:szCs w:val="18"/>
              </w:rPr>
              <w:t>色(</w:t>
            </w:r>
            <w:r>
              <w:rPr>
                <w:rFonts w:hint="eastAsia"/>
                <w:sz w:val="18"/>
                <w:szCs w:val="18"/>
              </w:rPr>
              <w:t>light yellow</w:t>
            </w:r>
            <w:r>
              <w:rPr>
                <w:sz w:val="18"/>
                <w:szCs w:val="18"/>
              </w:rPr>
              <w:t xml:space="preserve"> to </w:t>
            </w:r>
            <w:r>
              <w:rPr>
                <w:rFonts w:hint="eastAsia"/>
                <w:sz w:val="18"/>
                <w:szCs w:val="18"/>
              </w:rPr>
              <w:t>Brown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棕</w:t>
            </w:r>
            <w:r>
              <w:rPr>
                <w:sz w:val="18"/>
                <w:szCs w:val="18"/>
              </w:rPr>
              <w:t>色(</w:t>
            </w:r>
            <w:r>
              <w:rPr>
                <w:rFonts w:hint="eastAsia"/>
                <w:sz w:val="18"/>
                <w:szCs w:val="18"/>
              </w:rPr>
              <w:t>Brown</w:t>
            </w:r>
            <w:r>
              <w:rPr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sz w:val="18"/>
                <w:szCs w:val="18"/>
              </w:rPr>
              <w:t>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312420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firstLine="630" w:firstLineChars="3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  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1400" cy="4528820"/>
            <wp:effectExtent l="0" t="0" r="12700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5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检测方法（Test Method）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------------------------------</w:t>
      </w:r>
    </w:p>
    <w:p>
      <w:pPr>
        <w:tabs>
          <w:tab w:val="left" w:pos="2149"/>
        </w:tabs>
        <w:spacing w:before="92"/>
        <w:ind w:left="121" w:right="468"/>
        <w:rPr>
          <w:rFonts w:hint="eastAsia"/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色谱柱（Column）：依利特Sinachrom ODS BP, 5um,250*4.6mm</w:t>
      </w:r>
    </w:p>
    <w:p>
      <w:pPr>
        <w:tabs>
          <w:tab w:val="left" w:pos="2149"/>
        </w:tabs>
        <w:spacing w:before="92"/>
        <w:ind w:left="121" w:right="468"/>
        <w:rPr>
          <w:rFonts w:hint="eastAsia"/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流动相（Mobile phase):甲醇</w:t>
      </w:r>
      <w:r>
        <w:rPr>
          <w:rFonts w:hint="eastAsia"/>
          <w:color w:val="252525"/>
          <w:sz w:val="21"/>
          <w:szCs w:val="21"/>
          <w:lang w:val="en-US" w:eastAsia="zh-CN"/>
        </w:rPr>
        <w:t>(</w:t>
      </w:r>
      <w:r>
        <w:rPr>
          <w:rFonts w:hint="eastAsia"/>
          <w:color w:val="252525"/>
          <w:sz w:val="21"/>
          <w:szCs w:val="21"/>
          <w:lang w:eastAsia="zh-CN"/>
        </w:rPr>
        <w:t>Methanol）/</w:t>
      </w:r>
      <w:r>
        <w:rPr>
          <w:rFonts w:hint="eastAsia"/>
          <w:color w:val="252525"/>
          <w:sz w:val="21"/>
          <w:szCs w:val="21"/>
          <w:lang w:val="en-US" w:eastAsia="zh-CN"/>
        </w:rPr>
        <w:t>纯</w:t>
      </w:r>
      <w:r>
        <w:rPr>
          <w:rFonts w:hint="eastAsia"/>
          <w:color w:val="252525"/>
          <w:sz w:val="21"/>
          <w:szCs w:val="21"/>
          <w:lang w:eastAsia="zh-CN"/>
        </w:rPr>
        <w:t>水</w:t>
      </w:r>
      <w:r>
        <w:rPr>
          <w:rFonts w:hint="eastAsia"/>
          <w:color w:val="252525"/>
          <w:sz w:val="21"/>
          <w:szCs w:val="21"/>
          <w:lang w:val="en-US" w:eastAsia="zh-CN"/>
        </w:rPr>
        <w:t>(Pure water)</w:t>
      </w:r>
      <w:r>
        <w:rPr>
          <w:rFonts w:hint="eastAsia"/>
          <w:color w:val="252525"/>
          <w:sz w:val="21"/>
          <w:szCs w:val="21"/>
          <w:lang w:eastAsia="zh-CN"/>
        </w:rPr>
        <w:t>(</w:t>
      </w:r>
      <w:r>
        <w:rPr>
          <w:rFonts w:hint="eastAsia"/>
          <w:color w:val="252525"/>
          <w:sz w:val="21"/>
          <w:szCs w:val="21"/>
          <w:lang w:val="en-US" w:eastAsia="zh-CN"/>
        </w:rPr>
        <w:t>其中纯水中加入</w:t>
      </w:r>
      <w:r>
        <w:rPr>
          <w:rFonts w:hint="eastAsia"/>
          <w:color w:val="252525"/>
          <w:sz w:val="21"/>
          <w:szCs w:val="21"/>
          <w:lang w:eastAsia="zh-CN"/>
        </w:rPr>
        <w:t>0.1%磷酸</w:t>
      </w:r>
      <w:r>
        <w:rPr>
          <w:rFonts w:hint="eastAsia"/>
          <w:color w:val="252525"/>
          <w:sz w:val="21"/>
          <w:szCs w:val="21"/>
          <w:lang w:val="en-US" w:eastAsia="zh-CN"/>
        </w:rPr>
        <w:t>(Phosphate)</w:t>
      </w:r>
      <w:r>
        <w:rPr>
          <w:rFonts w:hint="eastAsia"/>
          <w:color w:val="252525"/>
          <w:sz w:val="21"/>
          <w:szCs w:val="21"/>
          <w:lang w:eastAsia="zh-CN"/>
        </w:rPr>
        <w:t>,0.1%三乙胺</w:t>
      </w:r>
      <w:r>
        <w:rPr>
          <w:rFonts w:hint="eastAsia"/>
          <w:color w:val="252525"/>
          <w:sz w:val="21"/>
          <w:szCs w:val="21"/>
          <w:lang w:val="en-US" w:eastAsia="zh-CN"/>
        </w:rPr>
        <w:t>(Triethylamine)调节</w:t>
      </w:r>
      <w:r>
        <w:rPr>
          <w:rFonts w:hint="eastAsia"/>
          <w:color w:val="252525"/>
          <w:sz w:val="21"/>
          <w:szCs w:val="21"/>
          <w:lang w:eastAsia="zh-CN"/>
        </w:rPr>
        <w:t>PH=7-8)=60/40-90/10,0-30min;90/10,30-40min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检测波长（Detection mode）：2</w:t>
      </w:r>
      <w:r>
        <w:rPr>
          <w:rFonts w:hint="eastAsia"/>
          <w:color w:val="252525"/>
          <w:sz w:val="21"/>
          <w:szCs w:val="21"/>
          <w:lang w:val="en-US" w:eastAsia="zh-CN"/>
        </w:rPr>
        <w:t>54</w:t>
      </w:r>
      <w:r>
        <w:rPr>
          <w:rFonts w:hint="eastAsia"/>
          <w:color w:val="252525"/>
          <w:sz w:val="21"/>
          <w:szCs w:val="21"/>
          <w:lang w:eastAsia="zh-CN"/>
        </w:rPr>
        <w:t>nm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柱温（Column temperature）：3</w:t>
      </w:r>
      <w:r>
        <w:rPr>
          <w:rFonts w:hint="eastAsia"/>
          <w:color w:val="252525"/>
          <w:sz w:val="21"/>
          <w:szCs w:val="21"/>
          <w:lang w:val="en-US" w:eastAsia="zh-CN"/>
        </w:rPr>
        <w:t>5</w:t>
      </w:r>
      <w:r>
        <w:rPr>
          <w:rFonts w:hint="eastAsia"/>
          <w:color w:val="252525"/>
          <w:sz w:val="21"/>
          <w:szCs w:val="21"/>
          <w:lang w:eastAsia="zh-CN"/>
        </w:rPr>
        <w:t>℃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NMR:</w:t>
      </w: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</w:pPr>
      <w:r>
        <w:drawing>
          <wp:inline distT="0" distB="0" distL="114300" distR="114300">
            <wp:extent cx="5883275" cy="3003550"/>
            <wp:effectExtent l="0" t="0" r="3175" b="635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</w:pPr>
      <w:r>
        <w:drawing>
          <wp:inline distT="0" distB="0" distL="114300" distR="114300">
            <wp:extent cx="5735955" cy="3063875"/>
            <wp:effectExtent l="0" t="0" r="17145" b="317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widowControl/>
        <w:rPr>
          <w:rFonts w:ascii="Times New Roman" w:eastAsia="Times New Roman"/>
          <w:color w:val="252525"/>
          <w:sz w:val="17"/>
        </w:rPr>
      </w:pPr>
      <w:bookmarkStart w:id="2" w:name="_GoBack"/>
      <w:bookmarkEnd w:id="2"/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E9"/>
    <w:rsid w:val="000004BB"/>
    <w:rsid w:val="00244765"/>
    <w:rsid w:val="005D4B1D"/>
    <w:rsid w:val="00905EE9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E9E6D96"/>
    <w:rsid w:val="3F014AC7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B71AED"/>
    <w:rsid w:val="56B11450"/>
    <w:rsid w:val="5749491D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9F1D2F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</Words>
  <Characters>1232</Characters>
  <Lines>10</Lines>
  <Paragraphs>2</Paragraphs>
  <TotalTime>2</TotalTime>
  <ScaleCrop>false</ScaleCrop>
  <LinksUpToDate>false</LinksUpToDate>
  <CharactersWithSpaces>1445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DELL</cp:lastModifiedBy>
  <dcterms:modified xsi:type="dcterms:W3CDTF">2022-01-14T06:02:11Z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2052-11.1.0.11194</vt:lpwstr>
  </property>
  <property fmtid="{D5CDD505-2E9C-101B-9397-08002B2CF9AE}" pid="5" name="ICV">
    <vt:lpwstr>F57830E9BC8A40AFA179BE053EEE05E0</vt:lpwstr>
  </property>
</Properties>
</file>