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84455</wp:posOffset>
            </wp:positionV>
            <wp:extent cx="2428875" cy="1179195"/>
            <wp:effectExtent l="0" t="0" r="9525" b="1905"/>
            <wp:wrapNone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t xml:space="preserve">产品编号（CAT No.）: </w:t>
      </w:r>
      <w:r>
        <w:rPr>
          <w:rFonts w:hint="eastAsia"/>
        </w:rPr>
        <w:t>N0996</w:t>
      </w:r>
      <w:r>
        <w:t xml:space="preserve"> 中文名称：</w:t>
      </w:r>
      <w:r>
        <w:rPr>
          <w:rFonts w:hint="eastAsia"/>
        </w:rPr>
        <w:t>迷迭香酸</w:t>
      </w:r>
    </w:p>
    <w:p>
      <w:pPr>
        <w:pStyle w:val="3"/>
        <w:spacing w:before="10" w:line="288" w:lineRule="auto"/>
        <w:ind w:left="116" w:right="6205"/>
      </w:pPr>
      <w:r>
        <w:t>English Name：</w:t>
      </w:r>
      <w:r>
        <w:rPr>
          <w:rFonts w:hint="eastAsia"/>
        </w:rPr>
        <w:t>Rosmarinic acid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20283-92-5</w:t>
      </w:r>
      <w:r>
        <w:t xml:space="preserve"> </w:t>
      </w:r>
    </w:p>
    <w:p>
      <w:pPr>
        <w:pStyle w:val="3"/>
        <w:spacing w:before="12" w:line="288" w:lineRule="auto"/>
        <w:ind w:left="116" w:right="7252"/>
      </w:pPr>
      <w:r>
        <w:t xml:space="preserve">分子式 (M. F.): </w:t>
      </w:r>
      <w:r>
        <w:rPr>
          <w:rFonts w:hint="eastAsia"/>
        </w:rPr>
        <w:t>C18H16O8</w:t>
      </w:r>
      <w:r>
        <w:t xml:space="preserve"> 分子量 (M. W.): </w:t>
      </w:r>
      <w:r>
        <w:rPr>
          <w:rFonts w:hint="eastAsia"/>
        </w:rPr>
        <w:t>360.31</w:t>
      </w:r>
    </w:p>
    <w:p>
      <w:pPr>
        <w:pStyle w:val="3"/>
        <w:spacing w:before="12"/>
        <w:ind w:left="116" w:right="468"/>
      </w:pPr>
      <w:r>
        <w:t xml:space="preserve">批号 (Batch No.): </w:t>
      </w:r>
      <w:r>
        <w:rPr>
          <w:rFonts w:hint="eastAsia"/>
          <w:lang w:val="en-US" w:eastAsia="zh-CN"/>
        </w:rPr>
        <w:t>22030996</w:t>
      </w:r>
      <w:r>
        <w:t>01</w:t>
      </w:r>
    </w:p>
    <w:p>
      <w:pPr>
        <w:pStyle w:val="3"/>
        <w:spacing w:before="12"/>
        <w:ind w:left="116" w:right="468"/>
      </w:pP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类白色至淡黄色(Off-white to light yellow)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类白色(Off-white)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粉末(Powder)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≥98.0%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125730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ind w:left="627" w:leftChars="285" w:firstLine="0" w:firstLineChars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inline distT="0" distB="0" distL="114300" distR="114300">
            <wp:extent cx="6123305" cy="4259580"/>
            <wp:effectExtent l="0" t="0" r="10795" b="762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检测方法（Test Method）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------------------------------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色谱柱（Column）：Hypersil ODS-2 250*4.6mm 5μm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流动相（Mobile phase):乙腈：0.1%磷酸溶液=</w:t>
      </w:r>
      <w:r>
        <w:rPr>
          <w:rFonts w:hint="eastAsia"/>
          <w:color w:val="252525"/>
          <w:sz w:val="21"/>
          <w:szCs w:val="21"/>
          <w:lang w:val="en-US" w:eastAsia="zh-CN"/>
        </w:rPr>
        <w:t>22</w:t>
      </w:r>
      <w:r>
        <w:rPr>
          <w:rFonts w:hint="eastAsia"/>
          <w:color w:val="252525"/>
          <w:sz w:val="21"/>
          <w:szCs w:val="21"/>
          <w:lang w:eastAsia="zh-CN"/>
        </w:rPr>
        <w:t>:</w:t>
      </w:r>
      <w:r>
        <w:rPr>
          <w:rFonts w:hint="eastAsia"/>
          <w:color w:val="252525"/>
          <w:sz w:val="21"/>
          <w:szCs w:val="21"/>
          <w:lang w:val="en-US" w:eastAsia="zh-CN"/>
        </w:rPr>
        <w:t>7</w:t>
      </w:r>
      <w:r>
        <w:rPr>
          <w:rFonts w:hint="eastAsia"/>
          <w:color w:val="252525"/>
          <w:sz w:val="21"/>
          <w:szCs w:val="21"/>
          <w:lang w:eastAsia="zh-CN"/>
        </w:rPr>
        <w:t xml:space="preserve">8（Acetonitrile: 0.1%phosphoric acid solution = </w:t>
      </w:r>
      <w:r>
        <w:rPr>
          <w:rFonts w:hint="eastAsia"/>
          <w:color w:val="252525"/>
          <w:sz w:val="21"/>
          <w:szCs w:val="21"/>
          <w:lang w:val="en-US" w:eastAsia="zh-CN"/>
        </w:rPr>
        <w:t>2</w:t>
      </w:r>
      <w:r>
        <w:rPr>
          <w:rFonts w:hint="eastAsia"/>
          <w:color w:val="252525"/>
          <w:sz w:val="21"/>
          <w:szCs w:val="21"/>
          <w:lang w:eastAsia="zh-CN"/>
        </w:rPr>
        <w:t>2:</w:t>
      </w:r>
      <w:r>
        <w:rPr>
          <w:rFonts w:hint="eastAsia"/>
          <w:color w:val="252525"/>
          <w:sz w:val="21"/>
          <w:szCs w:val="21"/>
          <w:lang w:val="en-US" w:eastAsia="zh-CN"/>
        </w:rPr>
        <w:t>7</w:t>
      </w:r>
      <w:r>
        <w:rPr>
          <w:rFonts w:hint="eastAsia"/>
          <w:color w:val="252525"/>
          <w:sz w:val="21"/>
          <w:szCs w:val="21"/>
          <w:lang w:eastAsia="zh-CN"/>
        </w:rPr>
        <w:t>8）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检测波长（Detection mode）：</w:t>
      </w:r>
      <w:r>
        <w:rPr>
          <w:rFonts w:hint="eastAsia"/>
          <w:color w:val="252525"/>
          <w:sz w:val="21"/>
          <w:szCs w:val="21"/>
          <w:lang w:val="en-US" w:eastAsia="zh-CN"/>
        </w:rPr>
        <w:t>342</w:t>
      </w:r>
      <w:r>
        <w:rPr>
          <w:rFonts w:hint="eastAsia"/>
          <w:color w:val="252525"/>
          <w:sz w:val="21"/>
          <w:szCs w:val="21"/>
          <w:lang w:eastAsia="zh-CN"/>
        </w:rPr>
        <w:t>nm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rFonts w:hint="eastAsia"/>
          <w:color w:val="252525"/>
          <w:sz w:val="21"/>
          <w:szCs w:val="21"/>
          <w:lang w:eastAsia="zh-CN"/>
        </w:rPr>
        <w:t>柱温（Column temperature）：30℃</w:t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NMR:</w:t>
      </w:r>
    </w:p>
    <w:p>
      <w:pPr>
        <w:tabs>
          <w:tab w:val="left" w:pos="2149"/>
        </w:tabs>
        <w:spacing w:before="92"/>
        <w:ind w:right="468"/>
        <w:rPr>
          <w:rFonts w:ascii="Times New Roman" w:eastAsia="Times New Roman"/>
          <w:color w:val="252525"/>
          <w:sz w:val="17"/>
        </w:rPr>
      </w:pPr>
      <w:r>
        <w:drawing>
          <wp:inline distT="0" distB="0" distL="114300" distR="114300">
            <wp:extent cx="6125210" cy="4041775"/>
            <wp:effectExtent l="0" t="0" r="8890" b="15875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40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24575" cy="4034155"/>
            <wp:effectExtent l="0" t="0" r="9525" b="444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905EE9"/>
    <w:rsid w:val="033A042E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5D81145"/>
    <w:rsid w:val="372E7D76"/>
    <w:rsid w:val="38C91778"/>
    <w:rsid w:val="39E9584D"/>
    <w:rsid w:val="3B9B2255"/>
    <w:rsid w:val="3C204D52"/>
    <w:rsid w:val="3F014AC7"/>
    <w:rsid w:val="416A7940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B71AED"/>
    <w:rsid w:val="5749491D"/>
    <w:rsid w:val="58582D1D"/>
    <w:rsid w:val="59A42E4B"/>
    <w:rsid w:val="5B500E48"/>
    <w:rsid w:val="5C0F16AB"/>
    <w:rsid w:val="5F707C93"/>
    <w:rsid w:val="62185B58"/>
    <w:rsid w:val="626F3B43"/>
    <w:rsid w:val="67E057DF"/>
    <w:rsid w:val="68623DFD"/>
    <w:rsid w:val="696C2C0E"/>
    <w:rsid w:val="69EE3094"/>
    <w:rsid w:val="6AA462CE"/>
    <w:rsid w:val="6C293C05"/>
    <w:rsid w:val="6E9C5011"/>
    <w:rsid w:val="702A2F2A"/>
    <w:rsid w:val="733A6F76"/>
    <w:rsid w:val="74454175"/>
    <w:rsid w:val="771D1480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353</Words>
  <Characters>1116</Characters>
  <Lines>10</Lines>
  <Paragraphs>2</Paragraphs>
  <TotalTime>4</TotalTime>
  <ScaleCrop>false</ScaleCrop>
  <LinksUpToDate>false</LinksUpToDate>
  <CharactersWithSpaces>1295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ASUS</cp:lastModifiedBy>
  <dcterms:modified xsi:type="dcterms:W3CDTF">2022-06-13T06:15:08Z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2052-11.1.0.11805</vt:lpwstr>
  </property>
  <property fmtid="{D5CDD505-2E9C-101B-9397-08002B2CF9AE}" pid="5" name="ICV">
    <vt:lpwstr>52902772677F4198947BA4D27D4E02B8</vt:lpwstr>
  </property>
</Properties>
</file>